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23F29" w:rsidRDefault="007B21D2">
      <w:pPr>
        <w:spacing w:line="240" w:lineRule="auto"/>
        <w:jc w:val="center"/>
        <w:rPr>
          <w:rFonts w:ascii="Comic Sans MS" w:eastAsia="Comic Sans MS" w:hAnsi="Comic Sans MS" w:cs="Comic Sans MS"/>
          <w:b/>
          <w:sz w:val="30"/>
          <w:szCs w:val="30"/>
          <w:u w:val="single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30"/>
          <w:szCs w:val="30"/>
          <w:u w:val="single"/>
        </w:rPr>
        <w:t>Grade 3 Theory</w:t>
      </w:r>
    </w:p>
    <w:p w14:paraId="00000002" w14:textId="77777777" w:rsidR="00A23F29" w:rsidRDefault="00A23F29">
      <w:pPr>
        <w:spacing w:line="240" w:lineRule="auto"/>
        <w:jc w:val="center"/>
        <w:rPr>
          <w:rFonts w:ascii="Comic Sans MS" w:eastAsia="Comic Sans MS" w:hAnsi="Comic Sans MS" w:cs="Comic Sans MS"/>
          <w:b/>
          <w:sz w:val="30"/>
          <w:szCs w:val="30"/>
          <w:u w:val="single"/>
        </w:rPr>
      </w:pPr>
    </w:p>
    <w:p w14:paraId="00000003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b/>
        </w:rPr>
        <w:t>vowe</w:t>
      </w:r>
      <w:r>
        <w:rPr>
          <w:rFonts w:ascii="Comic Sans MS" w:eastAsia="Comic Sans MS" w:hAnsi="Comic Sans MS" w:cs="Comic Sans MS"/>
        </w:rPr>
        <w:t>l is an element of speech having a free passage through the mouth, and is shaped by the varying positions of the Tongue and Lips. Vowels give speech it’s flowing quality.</w:t>
      </w:r>
    </w:p>
    <w:p w14:paraId="00000004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A – E – I – O – U are the Five Vowel signs. (There are about eighteen vowel sounds.) </w:t>
      </w:r>
    </w:p>
    <w:p w14:paraId="00000005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b/>
        </w:rPr>
        <w:t>Consonant</w:t>
      </w:r>
      <w:r>
        <w:rPr>
          <w:rFonts w:ascii="Comic Sans MS" w:eastAsia="Comic Sans MS" w:hAnsi="Comic Sans MS" w:cs="Comic Sans MS"/>
        </w:rPr>
        <w:t xml:space="preserve"> is an element of speech which is stopped or interrupted. Consonants make speech clear and distinct.</w:t>
      </w:r>
    </w:p>
    <w:p w14:paraId="00000006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B, P, D are examples of consonants. These do not have fr</w:t>
      </w:r>
      <w:r>
        <w:rPr>
          <w:rFonts w:ascii="Comic Sans MS" w:eastAsia="Comic Sans MS" w:hAnsi="Comic Sans MS" w:cs="Comic Sans MS"/>
        </w:rPr>
        <w:t xml:space="preserve">ee passage through the mouth. </w:t>
      </w:r>
    </w:p>
    <w:p w14:paraId="00000007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Pause</w:t>
      </w:r>
      <w:r>
        <w:rPr>
          <w:rFonts w:ascii="Comic Sans MS" w:eastAsia="Comic Sans MS" w:hAnsi="Comic Sans MS" w:cs="Comic Sans MS"/>
        </w:rPr>
        <w:t>: The examiner will expect the candidate to be able to show where a pause was taken in their poem or prose and explain why we pause.</w:t>
      </w:r>
    </w:p>
    <w:p w14:paraId="00000008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 pause is a stop. We pause to take a breath. And we pause to make sense at punctuation</w:t>
      </w:r>
      <w:r>
        <w:rPr>
          <w:rFonts w:ascii="Comic Sans MS" w:eastAsia="Comic Sans MS" w:hAnsi="Comic Sans MS" w:cs="Comic Sans MS"/>
        </w:rPr>
        <w:t xml:space="preserve"> marks, for example, commas and full stops, to make the meaning clear and to add atmosphere to what we are saying. </w:t>
      </w:r>
    </w:p>
    <w:p w14:paraId="00000009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b/>
        </w:rPr>
        <w:t>Breath Pause</w:t>
      </w:r>
      <w:r>
        <w:rPr>
          <w:rFonts w:ascii="Comic Sans MS" w:eastAsia="Comic Sans MS" w:hAnsi="Comic Sans MS" w:cs="Comic Sans MS"/>
        </w:rPr>
        <w:t xml:space="preserve"> occurs at the end of phrases that can be taken on one breath.</w:t>
      </w:r>
    </w:p>
    <w:p w14:paraId="0000000A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The </w:t>
      </w:r>
      <w:r>
        <w:rPr>
          <w:rFonts w:ascii="Comic Sans MS" w:eastAsia="Comic Sans MS" w:hAnsi="Comic Sans MS" w:cs="Comic Sans MS"/>
          <w:b/>
        </w:rPr>
        <w:t>Sense Pause</w:t>
      </w:r>
      <w:r>
        <w:rPr>
          <w:rFonts w:ascii="Comic Sans MS" w:eastAsia="Comic Sans MS" w:hAnsi="Comic Sans MS" w:cs="Comic Sans MS"/>
        </w:rPr>
        <w:t xml:space="preserve"> is used to mark the sense by showing the end or</w:t>
      </w:r>
      <w:r>
        <w:rPr>
          <w:rFonts w:ascii="Comic Sans MS" w:eastAsia="Comic Sans MS" w:hAnsi="Comic Sans MS" w:cs="Comic Sans MS"/>
        </w:rPr>
        <w:t xml:space="preserve"> beginning of a sense group</w:t>
      </w:r>
    </w:p>
    <w:p w14:paraId="0000000B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Example of a Breath Pause and a Sense Pause:</w:t>
      </w:r>
    </w:p>
    <w:p w14:paraId="0000000C" w14:textId="77777777" w:rsidR="00A23F29" w:rsidRDefault="007B21D2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‘At first the Mouse did not realise she had run on to a lion. (Breath Pause) But, as she ran over his wet nose, (Sense pause, because the next part is about the lion rather than the </w:t>
      </w:r>
      <w:r>
        <w:rPr>
          <w:rFonts w:ascii="Comic Sans MS" w:eastAsia="Comic Sans MS" w:hAnsi="Comic Sans MS" w:cs="Comic Sans MS"/>
        </w:rPr>
        <w:t xml:space="preserve">mouse) The lion woke up, lifted his paws and clamped down on her tail’ </w:t>
      </w:r>
    </w:p>
    <w:p w14:paraId="0000000D" w14:textId="77777777" w:rsidR="00A23F29" w:rsidRDefault="00A23F29">
      <w:pPr>
        <w:spacing w:line="240" w:lineRule="auto"/>
        <w:rPr>
          <w:rFonts w:ascii="Comic Sans MS" w:eastAsia="Comic Sans MS" w:hAnsi="Comic Sans MS" w:cs="Comic Sans MS"/>
          <w:sz w:val="42"/>
          <w:szCs w:val="42"/>
          <w:highlight w:val="red"/>
        </w:rPr>
      </w:pPr>
    </w:p>
    <w:p w14:paraId="0000000E" w14:textId="77777777" w:rsidR="00A23F29" w:rsidRDefault="00A23F29"/>
    <w:sectPr w:rsidR="00A23F29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EAD3C" w14:textId="77777777" w:rsidR="007B21D2" w:rsidRDefault="007B21D2">
      <w:pPr>
        <w:spacing w:after="0" w:line="240" w:lineRule="auto"/>
      </w:pPr>
      <w:r>
        <w:separator/>
      </w:r>
    </w:p>
  </w:endnote>
  <w:endnote w:type="continuationSeparator" w:id="0">
    <w:p w14:paraId="216065C8" w14:textId="77777777" w:rsidR="007B21D2" w:rsidRDefault="007B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F" w14:textId="77777777" w:rsidR="00A23F29" w:rsidRDefault="007B21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 w:cs="Calibri"/>
        <w:color w:val="000000"/>
      </w:rPr>
    </w:pPr>
    <w:r>
      <w:rPr>
        <w:rFonts w:eastAsia="Calibri" w:cs="Calibri"/>
        <w:color w:val="000000"/>
      </w:rPr>
      <w:t>Starburst School of Speech and Drama</w:t>
    </w:r>
    <w:r>
      <w:rPr>
        <w:rFonts w:eastAsia="Calibri" w:cs="Calibri"/>
        <w:color w:val="000000"/>
      </w:rPr>
      <w:tab/>
      <w:t>Kate O’Connor (0851142686)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47E7E" w14:textId="77777777" w:rsidR="007B21D2" w:rsidRDefault="007B21D2">
      <w:pPr>
        <w:spacing w:after="0" w:line="240" w:lineRule="auto"/>
      </w:pPr>
      <w:r>
        <w:separator/>
      </w:r>
    </w:p>
  </w:footnote>
  <w:footnote w:type="continuationSeparator" w:id="0">
    <w:p w14:paraId="3537F353" w14:textId="77777777" w:rsidR="007B21D2" w:rsidRDefault="007B2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3F29"/>
    <w:rsid w:val="00053EA4"/>
    <w:rsid w:val="007B21D2"/>
    <w:rsid w:val="00A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54"/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572454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572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454"/>
    <w:rPr>
      <w:rFonts w:ascii="Calibri" w:eastAsia="Times New Roman" w:hAnsi="Calibri" w:cs="Times New Roman"/>
      <w:sz w:val="22"/>
      <w:lang w:val="en-I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7245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572454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uiPriority w:val="99"/>
    <w:semiHidden/>
    <w:rsid w:val="00572454"/>
    <w:rPr>
      <w:rFonts w:ascii="Tahoma" w:eastAsia="Times New Roman" w:hAnsi="Tahoma" w:cs="Tahoma"/>
      <w:sz w:val="16"/>
      <w:szCs w:val="16"/>
      <w:lang w:val="en-I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54"/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572454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572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454"/>
    <w:rPr>
      <w:rFonts w:ascii="Calibri" w:eastAsia="Times New Roman" w:hAnsi="Calibri" w:cs="Times New Roman"/>
      <w:sz w:val="22"/>
      <w:lang w:val="en-I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7245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572454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uiPriority w:val="99"/>
    <w:semiHidden/>
    <w:rsid w:val="00572454"/>
    <w:rPr>
      <w:rFonts w:ascii="Tahoma" w:eastAsia="Times New Roman" w:hAnsi="Tahoma" w:cs="Tahoma"/>
      <w:sz w:val="16"/>
      <w:szCs w:val="16"/>
      <w:lang w:val="en-I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JzQWw8HAqOtuXjtKhPapm+kvQ==">CgMxLjA4AHIhMW5KVnY3ZHRGZTRlVENiZXRmWENWQlNVUTMtY2ptV2M1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jcleere17@gmail.com</cp:lastModifiedBy>
  <cp:revision>2</cp:revision>
  <dcterms:created xsi:type="dcterms:W3CDTF">2025-02-13T12:54:00Z</dcterms:created>
  <dcterms:modified xsi:type="dcterms:W3CDTF">2025-02-13T12:54:00Z</dcterms:modified>
</cp:coreProperties>
</file>